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C1" w:rsidRPr="003B0ECF" w:rsidRDefault="003B0ECF" w:rsidP="003E161D">
      <w:pPr>
        <w:pStyle w:val="Overskrift1"/>
        <w:ind w:left="-1134"/>
        <w:rPr>
          <w:lang w:val="nb-NO"/>
        </w:rPr>
      </w:pPr>
      <w:r w:rsidRPr="003B0ECF">
        <w:rPr>
          <w:lang w:val="nb-NO"/>
        </w:rPr>
        <w:t>S</w:t>
      </w:r>
      <w:r w:rsidR="00F8058E">
        <w:rPr>
          <w:lang w:val="nb-NO"/>
        </w:rPr>
        <w:t>tudieplan</w:t>
      </w:r>
    </w:p>
    <w:p w:rsidR="005571CD" w:rsidRPr="003B0ECF" w:rsidRDefault="00F8058E" w:rsidP="003E161D">
      <w:pPr>
        <w:ind w:left="-1134"/>
      </w:pPr>
      <w:r>
        <w:t>Studieplanens navn/tittel</w:t>
      </w:r>
    </w:p>
    <w:p w:rsidR="00F30AE1" w:rsidRPr="003B0ECF" w:rsidRDefault="00F30AE1" w:rsidP="001831FA"/>
    <w:p w:rsidR="00BB05C1" w:rsidRDefault="00BB05C1" w:rsidP="001831FA"/>
    <w:tbl>
      <w:tblPr>
        <w:tblStyle w:val="TableNormal"/>
        <w:tblW w:w="9781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46"/>
      </w:tblGrid>
      <w:tr w:rsidR="00F8058E" w:rsidRPr="00F8058E" w:rsidTr="00F8058E">
        <w:trPr>
          <w:trHeight w:val="2401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Læringsmål</w:t>
            </w:r>
            <w:proofErr w:type="spellEnd"/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5" w:line="254" w:lineRule="auto"/>
              <w:ind w:right="109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Læringsmål skal beskrive forventet oppnådde kvalifikasjoner, spesifisert som eventuelt kunnskaper, ferdigheter og/eller generell kompetanse</w:t>
            </w:r>
            <w:r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.</w:t>
            </w:r>
            <w:bookmarkStart w:id="0" w:name="_GoBack"/>
            <w:bookmarkEnd w:id="0"/>
          </w:p>
          <w:p w:rsidR="00F8058E" w:rsidRDefault="00F8058E" w:rsidP="00855233">
            <w:pPr>
              <w:pStyle w:val="TableParagraph"/>
              <w:spacing w:before="0" w:line="252" w:lineRule="auto"/>
              <w:ind w:right="159"/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</w:pPr>
          </w:p>
          <w:p w:rsidR="00F8058E" w:rsidRPr="00F8058E" w:rsidRDefault="00F8058E" w:rsidP="00855233">
            <w:pPr>
              <w:pStyle w:val="TableParagraph"/>
              <w:spacing w:before="0" w:line="252" w:lineRule="auto"/>
              <w:ind w:right="159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Målene skal være så konkrete og tydelige som mulig. Konkretisering av målene skal både bidra til organiseringen av tilbudene og tjene den enkelte deltakers individuelle behov.</w:t>
            </w:r>
          </w:p>
          <w:p w:rsidR="00F8058E" w:rsidRDefault="00F8058E" w:rsidP="00855233">
            <w:pPr>
              <w:pStyle w:val="TableParagraph"/>
              <w:spacing w:before="0" w:line="252" w:lineRule="auto"/>
              <w:ind w:right="282"/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</w:pPr>
          </w:p>
          <w:p w:rsidR="00F8058E" w:rsidRPr="00F8058E" w:rsidRDefault="00F8058E" w:rsidP="00855233">
            <w:pPr>
              <w:pStyle w:val="TableParagraph"/>
              <w:spacing w:before="0" w:line="252" w:lineRule="auto"/>
              <w:ind w:right="282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Målene må være formulert så konkret at de lar seg etterprøve underveis og til slutt gjennom evaluering og vurdering av læringsløpet.</w:t>
            </w:r>
          </w:p>
        </w:tc>
      </w:tr>
      <w:tr w:rsidR="00F8058E" w:rsidRPr="00F8058E" w:rsidTr="00F8058E">
        <w:trPr>
          <w:trHeight w:val="806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Målgruppe</w:t>
            </w:r>
            <w:proofErr w:type="spellEnd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/r</w:t>
            </w:r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5" w:line="379" w:lineRule="auto"/>
              <w:ind w:right="124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Hvem passer kurset for, ev. krav til forkunnskaper og egnet antall deltakere.</w:t>
            </w:r>
          </w:p>
        </w:tc>
      </w:tr>
      <w:tr w:rsidR="00F8058E" w:rsidRPr="00F8058E" w:rsidTr="00F8058E">
        <w:trPr>
          <w:trHeight w:val="801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Nivå</w:t>
            </w:r>
            <w:proofErr w:type="spellEnd"/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5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Grunnleggende, videregående eller høyere nivå.</w:t>
            </w:r>
          </w:p>
        </w:tc>
      </w:tr>
      <w:tr w:rsidR="00F8058E" w:rsidRPr="00F8058E" w:rsidTr="00F8058E">
        <w:trPr>
          <w:trHeight w:val="801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Innhold</w:t>
            </w:r>
            <w:proofErr w:type="spellEnd"/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5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Hvilke temaer/emner skal omhandles</w:t>
            </w:r>
          </w:p>
        </w:tc>
      </w:tr>
      <w:tr w:rsidR="00F8058E" w:rsidRPr="00F8058E" w:rsidTr="00F8058E">
        <w:trPr>
          <w:trHeight w:val="729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Læringsressurser</w:t>
            </w:r>
            <w:proofErr w:type="spellEnd"/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5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Lærer/veileder/instruktør/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ringleder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 xml:space="preserve"> og krav til disse.</w:t>
            </w:r>
          </w:p>
          <w:p w:rsidR="00F8058E" w:rsidRPr="00F8058E" w:rsidRDefault="00F8058E" w:rsidP="00855233">
            <w:pPr>
              <w:pStyle w:val="TableParagraph"/>
              <w:spacing w:before="134"/>
              <w:rPr>
                <w:rFonts w:ascii="Plus Jakarta Sans" w:hAnsi="Plus Jakarta Sans"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Materielle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og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immaterielle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ressurser</w:t>
            </w:r>
            <w:proofErr w:type="spellEnd"/>
          </w:p>
        </w:tc>
      </w:tr>
      <w:tr w:rsidR="00F8058E" w:rsidRPr="00F8058E" w:rsidTr="00F8058E">
        <w:trPr>
          <w:trHeight w:val="801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Arbeidsformer</w:t>
            </w:r>
            <w:proofErr w:type="spellEnd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og</w:t>
            </w:r>
            <w:proofErr w:type="spellEnd"/>
          </w:p>
          <w:p w:rsidR="00F8058E" w:rsidRPr="00F8058E" w:rsidRDefault="00F8058E" w:rsidP="00855233">
            <w:pPr>
              <w:pStyle w:val="TableParagraph"/>
              <w:spacing w:before="148"/>
              <w:rPr>
                <w:rFonts w:ascii="Plus Jakarta Sans" w:hAnsi="Plus Jakarta Sans"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arbeidsmetoder</w:t>
            </w:r>
            <w:proofErr w:type="spellEnd"/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5" w:line="379" w:lineRule="auto"/>
              <w:ind w:right="952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 xml:space="preserve">Fysiske samlinger, forelesning, gruppearbeid, individuelt, </w:t>
            </w:r>
            <w:proofErr w:type="gramStart"/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nettbaserte ”samlinger</w:t>
            </w:r>
            <w:proofErr w:type="gramEnd"/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”</w:t>
            </w:r>
          </w:p>
        </w:tc>
      </w:tr>
      <w:tr w:rsidR="00F8058E" w:rsidRPr="00F8058E" w:rsidTr="00F8058E">
        <w:trPr>
          <w:trHeight w:val="402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Egnet</w:t>
            </w:r>
            <w:proofErr w:type="spellEnd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læringsmiljø</w:t>
            </w:r>
            <w:proofErr w:type="spellEnd"/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5"/>
              <w:rPr>
                <w:rFonts w:ascii="Plus Jakarta Sans" w:hAnsi="Plus Jakarta Sans"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Klasserom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, aula,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grupperom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,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friluft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…</w:t>
            </w:r>
          </w:p>
        </w:tc>
      </w:tr>
      <w:tr w:rsidR="00F8058E" w:rsidRPr="00F8058E" w:rsidTr="00F8058E">
        <w:trPr>
          <w:trHeight w:val="397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Framdriftsplan</w:t>
            </w:r>
            <w:proofErr w:type="spellEnd"/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5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Progresjon, varighet, tider, ev. rammetimetall</w:t>
            </w:r>
          </w:p>
        </w:tc>
      </w:tr>
      <w:tr w:rsidR="00F8058E" w:rsidRPr="00F8058E" w:rsidTr="00F8058E">
        <w:trPr>
          <w:trHeight w:val="806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spacing w:before="9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Læringsutbytte</w:t>
            </w:r>
            <w:proofErr w:type="spellEnd"/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10" w:line="374" w:lineRule="auto"/>
              <w:ind w:right="296"/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>Det en person vet, kan og er i stand til å gjøre etter en læringsprosess (NKR)</w:t>
            </w:r>
          </w:p>
        </w:tc>
      </w:tr>
      <w:tr w:rsidR="00F8058E" w:rsidRPr="00F8058E" w:rsidTr="00F8058E">
        <w:trPr>
          <w:trHeight w:val="2438"/>
        </w:trPr>
        <w:tc>
          <w:tcPr>
            <w:tcW w:w="2835" w:type="dxa"/>
          </w:tcPr>
          <w:p w:rsidR="00F8058E" w:rsidRPr="00F8058E" w:rsidRDefault="00F8058E" w:rsidP="00855233">
            <w:pPr>
              <w:pStyle w:val="TableParagraph"/>
              <w:rPr>
                <w:rFonts w:ascii="Plus Jakarta Sans" w:hAnsi="Plus Jakarta Sans"/>
                <w:b/>
                <w:sz w:val="18"/>
                <w:szCs w:val="18"/>
              </w:rPr>
            </w:pPr>
            <w:proofErr w:type="spellStart"/>
            <w:r w:rsidRPr="00F8058E">
              <w:rPr>
                <w:rFonts w:ascii="Plus Jakarta Sans" w:hAnsi="Plus Jakarta Sans"/>
                <w:b/>
                <w:w w:val="105"/>
                <w:sz w:val="18"/>
                <w:szCs w:val="18"/>
              </w:rPr>
              <w:t>Evaluering</w:t>
            </w:r>
            <w:proofErr w:type="spellEnd"/>
          </w:p>
        </w:tc>
        <w:tc>
          <w:tcPr>
            <w:tcW w:w="6946" w:type="dxa"/>
          </w:tcPr>
          <w:p w:rsidR="00F8058E" w:rsidRPr="00F8058E" w:rsidRDefault="00F8058E" w:rsidP="00855233">
            <w:pPr>
              <w:pStyle w:val="TableParagraph"/>
              <w:spacing w:before="5" w:line="288" w:lineRule="auto"/>
              <w:ind w:right="281"/>
              <w:rPr>
                <w:rFonts w:ascii="Plus Jakarta Sans" w:hAnsi="Plus Jakarta Sans"/>
                <w:sz w:val="18"/>
                <w:szCs w:val="18"/>
              </w:rPr>
            </w:pPr>
            <w:r w:rsidRPr="00F8058E">
              <w:rPr>
                <w:rFonts w:ascii="Plus Jakarta Sans" w:hAnsi="Plus Jakarta Sans"/>
                <w:w w:val="105"/>
                <w:sz w:val="18"/>
                <w:szCs w:val="18"/>
                <w:lang w:val="nb-NO"/>
              </w:rPr>
              <w:t xml:space="preserve">Evalueringen ses i sammenheng med forventninger, tilrettelegging, læringsmål og læringsutbytte. </w:t>
            </w:r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Den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kan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gjøres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underveis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,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til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slutt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eller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begge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deler</w:t>
            </w:r>
            <w:proofErr w:type="spellEnd"/>
            <w:r w:rsidRPr="00F8058E">
              <w:rPr>
                <w:rFonts w:ascii="Plus Jakarta Sans" w:hAnsi="Plus Jakarta Sans"/>
                <w:w w:val="105"/>
                <w:sz w:val="18"/>
                <w:szCs w:val="18"/>
              </w:rPr>
              <w:t>.</w:t>
            </w:r>
          </w:p>
        </w:tc>
      </w:tr>
    </w:tbl>
    <w:p w:rsidR="00BB05C1" w:rsidRDefault="00BB05C1" w:rsidP="001831FA"/>
    <w:p w:rsidR="00BB05C1" w:rsidRDefault="00BB05C1" w:rsidP="001831FA"/>
    <w:p w:rsidR="00BB05C1" w:rsidRDefault="00BB05C1" w:rsidP="001831FA"/>
    <w:p w:rsidR="00BB05C1" w:rsidRDefault="00BB05C1" w:rsidP="001831FA"/>
    <w:sectPr w:rsidR="00BB05C1" w:rsidSect="0003047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2155" w:bottom="1985" w:left="2155" w:header="23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9AF" w:rsidRDefault="00F559AF" w:rsidP="001831FA">
      <w:r>
        <w:separator/>
      </w:r>
    </w:p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</w:endnote>
  <w:endnote w:type="continuationSeparator" w:id="0">
    <w:p w:rsidR="00F559AF" w:rsidRDefault="00F559AF" w:rsidP="001831FA">
      <w:r>
        <w:continuationSeparator/>
      </w:r>
    </w:p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ExtraBold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Medium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SemiBold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71A" w:rsidRDefault="0002071A" w:rsidP="00BA4913">
    <w:pPr>
      <w:pStyle w:val="Bunntekst"/>
      <w:framePr w:wrap="none" w:vAnchor="text" w:hAnchor="margin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:rsidR="00007139" w:rsidRDefault="00007139" w:rsidP="0002071A">
    <w:pPr>
      <w:pStyle w:val="Bunntekst"/>
      <w:ind w:firstLine="360"/>
      <w:rPr>
        <w:rStyle w:val="Sidetall"/>
      </w:rPr>
    </w:pPr>
  </w:p>
  <w:p w:rsidR="00007139" w:rsidRDefault="00007139" w:rsidP="001831FA">
    <w:pPr>
      <w:pStyle w:val="Bunntekst"/>
    </w:pPr>
  </w:p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1" w:type="dxa"/>
      <w:tblInd w:w="-996" w:type="dxa"/>
      <w:tblLook w:val="04A0" w:firstRow="1" w:lastRow="0" w:firstColumn="1" w:lastColumn="0" w:noHBand="0" w:noVBand="1"/>
    </w:tblPr>
    <w:tblGrid>
      <w:gridCol w:w="851"/>
    </w:tblGrid>
    <w:tr w:rsidR="004B5F84" w:rsidRPr="00BB05C1" w:rsidTr="00BB05C1">
      <w:tc>
        <w:tcPr>
          <w:tcW w:w="851" w:type="dxa"/>
          <w:shd w:val="clear" w:color="auto" w:fill="auto"/>
        </w:tcPr>
        <w:p w:rsidR="004B5F84" w:rsidRPr="00BB05C1" w:rsidRDefault="004B5F84" w:rsidP="00BB05C1">
          <w:pPr>
            <w:ind w:firstLine="360"/>
          </w:pPr>
        </w:p>
      </w:tc>
    </w:tr>
  </w:tbl>
  <w:p w:rsidR="0002071A" w:rsidRPr="0002071A" w:rsidRDefault="0002071A" w:rsidP="0002071A">
    <w:pPr>
      <w:pStyle w:val="Bunntekst"/>
      <w:framePr w:wrap="none" w:vAnchor="text" w:hAnchor="page" w:x="1148" w:y="184"/>
      <w:rPr>
        <w:rStyle w:val="Sidetall"/>
        <w:sz w:val="13"/>
        <w:szCs w:val="13"/>
      </w:rPr>
    </w:pPr>
    <w:r w:rsidRPr="0002071A">
      <w:rPr>
        <w:rStyle w:val="Sidetall"/>
        <w:sz w:val="13"/>
        <w:szCs w:val="13"/>
      </w:rPr>
      <w:fldChar w:fldCharType="begin"/>
    </w:r>
    <w:r w:rsidRPr="0002071A">
      <w:rPr>
        <w:rStyle w:val="Sidetall"/>
        <w:sz w:val="13"/>
        <w:szCs w:val="13"/>
      </w:rPr>
      <w:instrText xml:space="preserve"> PAGE </w:instrText>
    </w:r>
    <w:r w:rsidRPr="0002071A">
      <w:rPr>
        <w:rStyle w:val="Sidetall"/>
        <w:sz w:val="13"/>
        <w:szCs w:val="13"/>
      </w:rPr>
      <w:fldChar w:fldCharType="separate"/>
    </w:r>
    <w:r w:rsidRPr="0002071A">
      <w:rPr>
        <w:rStyle w:val="Sidetall"/>
        <w:noProof/>
        <w:sz w:val="13"/>
        <w:szCs w:val="13"/>
      </w:rPr>
      <w:t>2</w:t>
    </w:r>
    <w:r w:rsidRPr="0002071A">
      <w:rPr>
        <w:rStyle w:val="Sidetall"/>
        <w:sz w:val="13"/>
        <w:szCs w:val="13"/>
      </w:rPr>
      <w:fldChar w:fldCharType="end"/>
    </w:r>
  </w:p>
  <w:p w:rsidR="006949D3" w:rsidRDefault="00F37CE6" w:rsidP="001831FA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B9267C" wp14:editId="6B062B6D">
              <wp:simplePos x="0" y="0"/>
              <wp:positionH relativeFrom="column">
                <wp:posOffset>3605530</wp:posOffset>
              </wp:positionH>
              <wp:positionV relativeFrom="paragraph">
                <wp:posOffset>73025</wp:posOffset>
              </wp:positionV>
              <wp:extent cx="1929130" cy="200660"/>
              <wp:effectExtent l="0" t="0" r="0" b="0"/>
              <wp:wrapNone/>
              <wp:docPr id="120039023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20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7139" w:rsidRPr="00BB05C1" w:rsidRDefault="00007139" w:rsidP="0002071A">
                          <w:pPr>
                            <w:jc w:val="right"/>
                            <w:rPr>
                              <w:color w:val="1A0638"/>
                              <w:sz w:val="13"/>
                              <w:szCs w:val="13"/>
                            </w:rPr>
                          </w:pPr>
                          <w:r w:rsidRPr="00BB05C1">
                            <w:rPr>
                              <w:color w:val="1A0638"/>
                              <w:sz w:val="13"/>
                              <w:szCs w:val="13"/>
                            </w:rPr>
                            <w:t>s</w:t>
                          </w:r>
                          <w:r w:rsidR="009E2182" w:rsidRPr="00BB05C1">
                            <w:rPr>
                              <w:color w:val="1A0638"/>
                              <w:sz w:val="13"/>
                              <w:szCs w:val="13"/>
                            </w:rPr>
                            <w:t>t</w:t>
                          </w:r>
                          <w:r w:rsidRPr="00BB05C1">
                            <w:rPr>
                              <w:color w:val="1A0638"/>
                              <w:sz w:val="13"/>
                              <w:szCs w:val="13"/>
                            </w:rPr>
                            <w:t>yrke.no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9267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283.9pt;margin-top:5.75pt;width:151.9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" filled="f" stroked="f" strokeweight=".5pt">
              <v:textbox>
                <w:txbxContent>
                  <w:p w:rsidR="00007139" w:rsidRPr="00BB05C1" w:rsidRDefault="00007139" w:rsidP="0002071A">
                    <w:pPr>
                      <w:jc w:val="right"/>
                      <w:rPr>
                        <w:color w:val="1A0638"/>
                        <w:sz w:val="13"/>
                        <w:szCs w:val="13"/>
                      </w:rPr>
                    </w:pPr>
                    <w:r w:rsidRPr="00BB05C1">
                      <w:rPr>
                        <w:color w:val="1A0638"/>
                        <w:sz w:val="13"/>
                        <w:szCs w:val="13"/>
                      </w:rPr>
                      <w:t>s</w:t>
                    </w:r>
                    <w:r w:rsidR="009E2182" w:rsidRPr="00BB05C1">
                      <w:rPr>
                        <w:color w:val="1A0638"/>
                        <w:sz w:val="13"/>
                        <w:szCs w:val="13"/>
                      </w:rPr>
                      <w:t>t</w:t>
                    </w:r>
                    <w:r w:rsidRPr="00BB05C1">
                      <w:rPr>
                        <w:color w:val="1A0638"/>
                        <w:sz w:val="13"/>
                        <w:szCs w:val="13"/>
                      </w:rPr>
                      <w:t>yrke.no</w:t>
                    </w:r>
                  </w:p>
                </w:txbxContent>
              </v:textbox>
            </v:shape>
          </w:pict>
        </mc:Fallback>
      </mc:AlternateContent>
    </w:r>
  </w:p>
  <w:p w:rsidR="006949D3" w:rsidRDefault="006949D3" w:rsidP="001831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82" w:rsidRDefault="009E2182" w:rsidP="001F4D5D">
    <w:pPr>
      <w:spacing w:line="288" w:lineRule="auto"/>
    </w:pPr>
  </w:p>
  <w:tbl>
    <w:tblPr>
      <w:tblW w:w="10602" w:type="dxa"/>
      <w:tblInd w:w="-1281" w:type="dxa"/>
      <w:tblLook w:val="04A0" w:firstRow="1" w:lastRow="0" w:firstColumn="1" w:lastColumn="0" w:noHBand="0" w:noVBand="1"/>
    </w:tblPr>
    <w:tblGrid>
      <w:gridCol w:w="1643"/>
      <w:gridCol w:w="2389"/>
      <w:gridCol w:w="1942"/>
      <w:gridCol w:w="2095"/>
      <w:gridCol w:w="1637"/>
      <w:gridCol w:w="896"/>
    </w:tblGrid>
    <w:tr w:rsidR="0002071A" w:rsidRPr="00BB05C1" w:rsidTr="00EA726F">
      <w:trPr>
        <w:trHeight w:val="242"/>
      </w:trPr>
      <w:tc>
        <w:tcPr>
          <w:tcW w:w="1643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  <w:rPr>
              <w:b/>
            </w:rPr>
          </w:pPr>
          <w:r w:rsidRPr="007D3A37">
            <w:rPr>
              <w:b/>
            </w:rPr>
            <w:t>Forbundet Styrke</w:t>
          </w:r>
        </w:p>
      </w:tc>
      <w:tc>
        <w:tcPr>
          <w:tcW w:w="2389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1942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2095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1637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896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</w:tr>
    <w:tr w:rsidR="0002071A" w:rsidRPr="00BB05C1" w:rsidTr="00EA726F">
      <w:trPr>
        <w:trHeight w:val="242"/>
      </w:trPr>
      <w:tc>
        <w:tcPr>
          <w:tcW w:w="1643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Postadresse:</w:t>
          </w:r>
        </w:p>
      </w:tc>
      <w:tc>
        <w:tcPr>
          <w:tcW w:w="2389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Besøksadresse Stavanger:</w:t>
          </w:r>
        </w:p>
      </w:tc>
      <w:tc>
        <w:tcPr>
          <w:tcW w:w="1942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Besøksadresse Oslo:</w:t>
          </w:r>
        </w:p>
      </w:tc>
      <w:tc>
        <w:tcPr>
          <w:tcW w:w="2095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Org.nr: 971 435 755</w:t>
          </w:r>
        </w:p>
      </w:tc>
      <w:tc>
        <w:tcPr>
          <w:tcW w:w="1637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Telefon: 22 03 22 00</w:t>
          </w:r>
        </w:p>
      </w:tc>
      <w:tc>
        <w:tcPr>
          <w:tcW w:w="896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</w:tr>
    <w:tr w:rsidR="0002071A" w:rsidRPr="00BB05C1" w:rsidTr="00EA726F">
      <w:trPr>
        <w:trHeight w:val="485"/>
      </w:trPr>
      <w:tc>
        <w:tcPr>
          <w:tcW w:w="1643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Torggata 12, 0181</w:t>
          </w:r>
          <w:r w:rsidR="00EA726F">
            <w:t xml:space="preserve"> Oslo</w:t>
          </w:r>
        </w:p>
      </w:tc>
      <w:tc>
        <w:tcPr>
          <w:tcW w:w="2389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Kongsgata 54, 4005 Stavanger</w:t>
          </w:r>
        </w:p>
      </w:tc>
      <w:tc>
        <w:tcPr>
          <w:tcW w:w="1942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Torggata 15, 0181 Oslo</w:t>
          </w:r>
        </w:p>
      </w:tc>
      <w:tc>
        <w:tcPr>
          <w:tcW w:w="2095" w:type="dxa"/>
          <w:shd w:val="clear" w:color="auto" w:fill="auto"/>
        </w:tcPr>
        <w:p w:rsidR="0002071A" w:rsidRPr="007D3A37" w:rsidRDefault="00EA726F" w:rsidP="001F4D5D">
          <w:pPr>
            <w:pStyle w:val="Bunninfo"/>
            <w:spacing w:line="288" w:lineRule="auto"/>
          </w:pPr>
          <w:r w:rsidRPr="007D3A37">
            <w:t>styrke.no</w:t>
          </w:r>
        </w:p>
      </w:tc>
      <w:tc>
        <w:tcPr>
          <w:tcW w:w="1637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post@styrke.no</w:t>
          </w:r>
        </w:p>
      </w:tc>
      <w:tc>
        <w:tcPr>
          <w:tcW w:w="896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</w:tr>
  </w:tbl>
  <w:p w:rsidR="004B5F84" w:rsidRDefault="004B5F84" w:rsidP="001831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9AF" w:rsidRDefault="00F559AF" w:rsidP="001831FA">
      <w:r>
        <w:separator/>
      </w:r>
    </w:p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</w:footnote>
  <w:footnote w:type="continuationSeparator" w:id="0">
    <w:p w:rsidR="00F559AF" w:rsidRDefault="00F559AF" w:rsidP="001831FA">
      <w:r>
        <w:continuationSeparator/>
      </w:r>
    </w:p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  <w:p w:rsidR="00F559AF" w:rsidRDefault="00F559AF" w:rsidP="00183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84" w:rsidRDefault="00F37CE6" w:rsidP="001831FA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BCE045" wp14:editId="76F491A7">
          <wp:simplePos x="0" y="0"/>
          <wp:positionH relativeFrom="column">
            <wp:posOffset>4429760</wp:posOffset>
          </wp:positionH>
          <wp:positionV relativeFrom="page">
            <wp:posOffset>580390</wp:posOffset>
          </wp:positionV>
          <wp:extent cx="1084580" cy="308610"/>
          <wp:effectExtent l="0" t="0" r="0" b="0"/>
          <wp:wrapThrough wrapText="bothSides">
            <wp:wrapPolygon edited="0">
              <wp:start x="7588" y="0"/>
              <wp:lineTo x="0" y="4444"/>
              <wp:lineTo x="0" y="16000"/>
              <wp:lineTo x="6323" y="20444"/>
              <wp:lineTo x="10623" y="20444"/>
              <wp:lineTo x="21246" y="16000"/>
              <wp:lineTo x="21246" y="3556"/>
              <wp:lineTo x="9358" y="0"/>
              <wp:lineTo x="7588" y="0"/>
            </wp:wrapPolygon>
          </wp:wrapThrough>
          <wp:docPr id="1" name="Bilde 1" descr="Et bilde som inneholder Font, Grafikk, skjermbilde, grafisk design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Et bilde som inneholder Font, Grafikk, skjermbilde, grafisk design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679"/>
    <w:multiLevelType w:val="hybridMultilevel"/>
    <w:tmpl w:val="ADA07FE8"/>
    <w:lvl w:ilvl="0" w:tplc="AFFAB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05833"/>
    <w:multiLevelType w:val="hybridMultilevel"/>
    <w:tmpl w:val="96C221E8"/>
    <w:lvl w:ilvl="0" w:tplc="B2F0528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A12D36"/>
    <w:multiLevelType w:val="hybridMultilevel"/>
    <w:tmpl w:val="5652105E"/>
    <w:lvl w:ilvl="0" w:tplc="609E22CE">
      <w:start w:val="1"/>
      <w:numFmt w:val="bullet"/>
      <w:pStyle w:val="Punkt"/>
      <w:lvlText w:val=""/>
      <w:lvlJc w:val="left"/>
      <w:pPr>
        <w:ind w:left="198" w:hanging="19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351E6"/>
    <w:multiLevelType w:val="hybridMultilevel"/>
    <w:tmpl w:val="3CDC53C4"/>
    <w:lvl w:ilvl="0" w:tplc="82FED1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CF"/>
    <w:rsid w:val="00007139"/>
    <w:rsid w:val="0002071A"/>
    <w:rsid w:val="0003047A"/>
    <w:rsid w:val="000B4A37"/>
    <w:rsid w:val="000E5B2D"/>
    <w:rsid w:val="000F4DED"/>
    <w:rsid w:val="0010355D"/>
    <w:rsid w:val="00107029"/>
    <w:rsid w:val="00116076"/>
    <w:rsid w:val="00177207"/>
    <w:rsid w:val="001831FA"/>
    <w:rsid w:val="00196ACE"/>
    <w:rsid w:val="001E19BA"/>
    <w:rsid w:val="001F4D5D"/>
    <w:rsid w:val="00244ABC"/>
    <w:rsid w:val="0030288D"/>
    <w:rsid w:val="00325D3F"/>
    <w:rsid w:val="003260AB"/>
    <w:rsid w:val="003341A4"/>
    <w:rsid w:val="00373DCC"/>
    <w:rsid w:val="003B0ECF"/>
    <w:rsid w:val="003E161D"/>
    <w:rsid w:val="0040165C"/>
    <w:rsid w:val="004B5F84"/>
    <w:rsid w:val="004F1093"/>
    <w:rsid w:val="004F3591"/>
    <w:rsid w:val="00525F74"/>
    <w:rsid w:val="005365DE"/>
    <w:rsid w:val="005571CD"/>
    <w:rsid w:val="005728F7"/>
    <w:rsid w:val="005C6050"/>
    <w:rsid w:val="0067511A"/>
    <w:rsid w:val="006949D3"/>
    <w:rsid w:val="00797187"/>
    <w:rsid w:val="007A7C76"/>
    <w:rsid w:val="007B30B6"/>
    <w:rsid w:val="007B40E3"/>
    <w:rsid w:val="007B6113"/>
    <w:rsid w:val="007F1265"/>
    <w:rsid w:val="00851B0D"/>
    <w:rsid w:val="008F4E84"/>
    <w:rsid w:val="00971E68"/>
    <w:rsid w:val="009D270F"/>
    <w:rsid w:val="009E2182"/>
    <w:rsid w:val="00A4314E"/>
    <w:rsid w:val="00A62123"/>
    <w:rsid w:val="00AE6BE3"/>
    <w:rsid w:val="00B04A52"/>
    <w:rsid w:val="00BA4913"/>
    <w:rsid w:val="00BB05C1"/>
    <w:rsid w:val="00BB0B77"/>
    <w:rsid w:val="00BB74E4"/>
    <w:rsid w:val="00BD359E"/>
    <w:rsid w:val="00CE7FEE"/>
    <w:rsid w:val="00D01D71"/>
    <w:rsid w:val="00D033A7"/>
    <w:rsid w:val="00DA469A"/>
    <w:rsid w:val="00DA686C"/>
    <w:rsid w:val="00DD3BBB"/>
    <w:rsid w:val="00EA726F"/>
    <w:rsid w:val="00EC6AE7"/>
    <w:rsid w:val="00EE66FA"/>
    <w:rsid w:val="00F14C64"/>
    <w:rsid w:val="00F30AE1"/>
    <w:rsid w:val="00F37CE6"/>
    <w:rsid w:val="00F559AF"/>
    <w:rsid w:val="00F56C32"/>
    <w:rsid w:val="00F8058E"/>
    <w:rsid w:val="00F90EC9"/>
    <w:rsid w:val="00FA0934"/>
    <w:rsid w:val="00F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C8629"/>
  <w15:chartTrackingRefBased/>
  <w15:docId w15:val="{05BF68F3-439D-9E41-ABE3-E847916C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1FA"/>
    <w:pPr>
      <w:spacing w:line="312" w:lineRule="auto"/>
    </w:pPr>
    <w:rPr>
      <w:rFonts w:ascii="Plus Jakarta Sans" w:hAnsi="Plus Jakarta Sans"/>
      <w:color w:val="000000"/>
      <w:kern w:val="2"/>
      <w:sz w:val="18"/>
      <w:szCs w:val="18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CE6"/>
    <w:pPr>
      <w:spacing w:line="288" w:lineRule="auto"/>
      <w:outlineLvl w:val="0"/>
    </w:pPr>
    <w:rPr>
      <w:rFonts w:ascii="Plus Jakarta Sans ExtraBold" w:eastAsia="Times New Roman" w:hAnsi="Plus Jakarta Sans ExtraBold"/>
      <w:b/>
      <w:bCs/>
      <w:sz w:val="26"/>
      <w:szCs w:val="32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30B6"/>
    <w:pPr>
      <w:keepNext/>
      <w:keepLines/>
      <w:spacing w:before="160" w:after="80"/>
      <w:outlineLvl w:val="1"/>
    </w:pPr>
    <w:rPr>
      <w:rFonts w:ascii="Plus Jakarta Sans ExtraBold" w:eastAsia="Times New Roman" w:hAnsi="Plus Jakarta Sans ExtraBold"/>
      <w:b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1265"/>
    <w:pPr>
      <w:keepNext/>
      <w:keepLines/>
      <w:spacing w:before="160" w:after="80"/>
      <w:outlineLvl w:val="2"/>
    </w:pPr>
    <w:rPr>
      <w:rFonts w:ascii="Plus Jakarta Sans Medium" w:eastAsia="Times New Roman" w:hAnsi="Plus Jakarta Sans Medium"/>
      <w:i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71CD"/>
    <w:pPr>
      <w:keepNext/>
      <w:keepLines/>
      <w:spacing w:before="80" w:after="40"/>
      <w:outlineLvl w:val="3"/>
    </w:pPr>
    <w:rPr>
      <w:rFonts w:eastAsia="Times New Roman"/>
      <w:i/>
      <w:iCs/>
      <w:color w:val="130429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71CD"/>
    <w:pPr>
      <w:keepNext/>
      <w:keepLines/>
      <w:spacing w:before="80" w:after="40"/>
      <w:outlineLvl w:val="4"/>
    </w:pPr>
    <w:rPr>
      <w:rFonts w:eastAsia="Times New Roman"/>
      <w:color w:val="130429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71CD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71C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71C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71CD"/>
    <w:pPr>
      <w:keepNext/>
      <w:keepLines/>
      <w:outlineLvl w:val="8"/>
    </w:pPr>
    <w:rPr>
      <w:rFonts w:eastAsia="Times New Roman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F37CE6"/>
    <w:rPr>
      <w:rFonts w:ascii="Plus Jakarta Sans ExtraBold" w:eastAsia="Times New Roman" w:hAnsi="Plus Jakarta Sans ExtraBold"/>
      <w:b/>
      <w:bCs/>
      <w:color w:val="000000"/>
      <w:kern w:val="2"/>
      <w:sz w:val="26"/>
      <w:szCs w:val="32"/>
      <w:lang w:val="en-GB" w:eastAsia="en-US"/>
    </w:rPr>
  </w:style>
  <w:style w:type="character" w:customStyle="1" w:styleId="Overskrift2Tegn">
    <w:name w:val="Overskrift 2 Tegn"/>
    <w:link w:val="Overskrift2"/>
    <w:uiPriority w:val="9"/>
    <w:rsid w:val="007B30B6"/>
    <w:rPr>
      <w:rFonts w:ascii="Plus Jakarta Sans ExtraBold" w:eastAsia="Times New Roman" w:hAnsi="Plus Jakarta Sans ExtraBold" w:cs="Times New Roman"/>
      <w:b/>
      <w:color w:val="000000"/>
      <w:sz w:val="18"/>
      <w:szCs w:val="32"/>
    </w:rPr>
  </w:style>
  <w:style w:type="character" w:customStyle="1" w:styleId="Overskrift3Tegn">
    <w:name w:val="Overskrift 3 Tegn"/>
    <w:link w:val="Overskrift3"/>
    <w:uiPriority w:val="9"/>
    <w:semiHidden/>
    <w:rsid w:val="007F1265"/>
    <w:rPr>
      <w:rFonts w:ascii="Plus Jakarta Sans Medium" w:eastAsia="Times New Roman" w:hAnsi="Plus Jakarta Sans Medium" w:cs="Times New Roman"/>
      <w:i/>
      <w:color w:val="000000"/>
      <w:sz w:val="18"/>
      <w:szCs w:val="28"/>
    </w:rPr>
  </w:style>
  <w:style w:type="character" w:customStyle="1" w:styleId="Overskrift4Tegn">
    <w:name w:val="Overskrift 4 Tegn"/>
    <w:link w:val="Overskrift4"/>
    <w:uiPriority w:val="9"/>
    <w:semiHidden/>
    <w:rsid w:val="005571CD"/>
    <w:rPr>
      <w:rFonts w:eastAsia="Times New Roman" w:cs="Times New Roman"/>
      <w:i/>
      <w:iCs/>
      <w:color w:val="130429"/>
    </w:rPr>
  </w:style>
  <w:style w:type="character" w:customStyle="1" w:styleId="Overskrift5Tegn">
    <w:name w:val="Overskrift 5 Tegn"/>
    <w:link w:val="Overskrift5"/>
    <w:uiPriority w:val="9"/>
    <w:semiHidden/>
    <w:rsid w:val="005571CD"/>
    <w:rPr>
      <w:rFonts w:eastAsia="Times New Roman" w:cs="Times New Roman"/>
      <w:color w:val="130429"/>
    </w:rPr>
  </w:style>
  <w:style w:type="character" w:customStyle="1" w:styleId="Overskrift6Tegn">
    <w:name w:val="Overskrift 6 Tegn"/>
    <w:link w:val="Overskrift6"/>
    <w:uiPriority w:val="9"/>
    <w:semiHidden/>
    <w:rsid w:val="005571CD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link w:val="Overskrift7"/>
    <w:uiPriority w:val="9"/>
    <w:semiHidden/>
    <w:rsid w:val="005571CD"/>
    <w:rPr>
      <w:rFonts w:eastAsia="Times New Roman" w:cs="Times New Roman"/>
      <w:color w:val="595959"/>
    </w:rPr>
  </w:style>
  <w:style w:type="character" w:customStyle="1" w:styleId="Overskrift8Tegn">
    <w:name w:val="Overskrift 8 Tegn"/>
    <w:link w:val="Overskrift8"/>
    <w:uiPriority w:val="9"/>
    <w:semiHidden/>
    <w:rsid w:val="005571CD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link w:val="Overskrift9"/>
    <w:uiPriority w:val="9"/>
    <w:semiHidden/>
    <w:rsid w:val="005571CD"/>
    <w:rPr>
      <w:rFonts w:eastAsia="Times New Roman" w:cs="Times New Roman"/>
      <w:color w:val="272727"/>
    </w:rPr>
  </w:style>
  <w:style w:type="paragraph" w:styleId="Tittel">
    <w:name w:val="Title"/>
    <w:basedOn w:val="Normal"/>
    <w:next w:val="Normal"/>
    <w:link w:val="TittelTegn"/>
    <w:uiPriority w:val="10"/>
    <w:qFormat/>
    <w:rsid w:val="007F1265"/>
    <w:pPr>
      <w:spacing w:after="80"/>
      <w:contextualSpacing/>
    </w:pPr>
    <w:rPr>
      <w:rFonts w:ascii="Plus Jakarta Sans Medium" w:eastAsia="Times New Roman" w:hAnsi="Plus Jakarta Sans Medium"/>
      <w:spacing w:val="-10"/>
      <w:kern w:val="28"/>
      <w:sz w:val="56"/>
      <w:szCs w:val="56"/>
    </w:rPr>
  </w:style>
  <w:style w:type="character" w:customStyle="1" w:styleId="TittelTegn">
    <w:name w:val="Tittel Tegn"/>
    <w:link w:val="Tittel"/>
    <w:uiPriority w:val="10"/>
    <w:rsid w:val="007F1265"/>
    <w:rPr>
      <w:rFonts w:ascii="Plus Jakarta Sans Medium" w:eastAsia="Times New Roman" w:hAnsi="Plus Jakarta Sans Medium" w:cs="Times New Roman"/>
      <w:color w:val="000000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1265"/>
    <w:pPr>
      <w:numPr>
        <w:ilvl w:val="1"/>
      </w:numPr>
      <w:spacing w:after="160"/>
    </w:pPr>
    <w:rPr>
      <w:rFonts w:eastAsia="Times New Roman"/>
      <w:spacing w:val="15"/>
      <w:sz w:val="28"/>
      <w:szCs w:val="28"/>
    </w:rPr>
  </w:style>
  <w:style w:type="character" w:customStyle="1" w:styleId="UndertittelTegn">
    <w:name w:val="Undertittel Tegn"/>
    <w:link w:val="Undertittel"/>
    <w:uiPriority w:val="11"/>
    <w:rsid w:val="007F1265"/>
    <w:rPr>
      <w:rFonts w:ascii="Plus Jakarta Sans" w:eastAsia="Times New Roman" w:hAnsi="Plus Jakarta Sans" w:cs="Times New Roman"/>
      <w:color w:val="000000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71CD"/>
    <w:pPr>
      <w:spacing w:before="160" w:after="160"/>
      <w:jc w:val="center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rsid w:val="005571CD"/>
    <w:rPr>
      <w:i/>
      <w:iCs/>
      <w:color w:val="404040"/>
    </w:rPr>
  </w:style>
  <w:style w:type="paragraph" w:customStyle="1" w:styleId="Punkt">
    <w:name w:val="Punkt"/>
    <w:basedOn w:val="Normal"/>
    <w:qFormat/>
    <w:rsid w:val="00DD3BBB"/>
    <w:pPr>
      <w:numPr>
        <w:numId w:val="4"/>
      </w:numPr>
      <w:spacing w:line="384" w:lineRule="auto"/>
    </w:pPr>
    <w:rPr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17720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link w:val="Topptekst"/>
    <w:uiPriority w:val="99"/>
    <w:rsid w:val="00177207"/>
    <w:rPr>
      <w:rFonts w:ascii="Plus Jakarta Sans" w:hAnsi="Plus Jakarta Sans"/>
      <w:color w:val="000000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17720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link w:val="Bunntekst"/>
    <w:uiPriority w:val="99"/>
    <w:rsid w:val="00177207"/>
    <w:rPr>
      <w:rFonts w:ascii="Plus Jakarta Sans" w:hAnsi="Plus Jakarta Sans"/>
      <w:color w:val="000000"/>
      <w:sz w:val="18"/>
    </w:rPr>
  </w:style>
  <w:style w:type="table" w:styleId="Tabellrutenett">
    <w:name w:val="Table Grid"/>
    <w:basedOn w:val="Vanligtabell"/>
    <w:uiPriority w:val="39"/>
    <w:rsid w:val="0055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007139"/>
  </w:style>
  <w:style w:type="character" w:styleId="Svakutheving">
    <w:name w:val="Subtle Emphasis"/>
    <w:uiPriority w:val="19"/>
    <w:qFormat/>
    <w:rsid w:val="007F1265"/>
    <w:rPr>
      <w:rFonts w:ascii="Plus Jakarta Sans" w:hAnsi="Plus Jakarta Sans"/>
      <w:b w:val="0"/>
      <w:i/>
      <w:iCs/>
      <w:color w:val="000000"/>
    </w:rPr>
  </w:style>
  <w:style w:type="character" w:styleId="Utheving">
    <w:name w:val="Emphasis"/>
    <w:uiPriority w:val="20"/>
    <w:qFormat/>
    <w:rsid w:val="007F1265"/>
    <w:rPr>
      <w:rFonts w:ascii="Plus Jakarta Sans SemiBold" w:hAnsi="Plus Jakarta Sans SemiBold"/>
      <w:b/>
      <w:i/>
      <w:iCs/>
      <w:sz w:val="18"/>
    </w:rPr>
  </w:style>
  <w:style w:type="paragraph" w:customStyle="1" w:styleId="Mottakerlinje">
    <w:name w:val="Mottakerlinje"/>
    <w:qFormat/>
    <w:rsid w:val="00DD3BBB"/>
    <w:pPr>
      <w:framePr w:hSpace="2155" w:wrap="around" w:vAnchor="page" w:hAnchor="margin" w:y="2659"/>
      <w:spacing w:line="336" w:lineRule="auto"/>
      <w:ind w:left="-113"/>
    </w:pPr>
    <w:rPr>
      <w:rFonts w:ascii="Plus Jakarta Sans" w:hAnsi="Plus Jakarta Sans"/>
      <w:color w:val="000000"/>
      <w:kern w:val="2"/>
      <w:sz w:val="18"/>
      <w:szCs w:val="18"/>
      <w:lang w:eastAsia="en-US"/>
    </w:rPr>
  </w:style>
  <w:style w:type="paragraph" w:customStyle="1" w:styleId="Informasjonslinje">
    <w:name w:val="Informasjonslinje"/>
    <w:qFormat/>
    <w:rsid w:val="00DD3BBB"/>
    <w:pPr>
      <w:framePr w:hSpace="2155" w:wrap="around" w:vAnchor="page" w:hAnchor="page" w:x="7519" w:y="2647"/>
      <w:spacing w:line="336" w:lineRule="auto"/>
      <w:ind w:left="-113"/>
    </w:pPr>
    <w:rPr>
      <w:rFonts w:ascii="Plus Jakarta Sans" w:hAnsi="Plus Jakarta Sans"/>
      <w:color w:val="000000"/>
      <w:kern w:val="2"/>
      <w:sz w:val="16"/>
      <w:szCs w:val="16"/>
      <w:lang w:eastAsia="en-US"/>
    </w:rPr>
  </w:style>
  <w:style w:type="paragraph" w:customStyle="1" w:styleId="Bunninfo">
    <w:name w:val="Bunninfo"/>
    <w:qFormat/>
    <w:rsid w:val="0002071A"/>
    <w:rPr>
      <w:rFonts w:ascii="Plus Jakarta Sans" w:hAnsi="Plus Jakarta Sans"/>
      <w:bCs/>
      <w:color w:val="1A0639"/>
      <w:kern w:val="2"/>
      <w:sz w:val="13"/>
      <w:szCs w:val="13"/>
      <w:lang w:eastAsia="en-US"/>
    </w:rPr>
  </w:style>
  <w:style w:type="table" w:customStyle="1" w:styleId="TableGrid">
    <w:name w:val="TableGrid"/>
    <w:rsid w:val="00D01D7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8058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58E"/>
    <w:pPr>
      <w:widowControl w:val="0"/>
      <w:autoSpaceDE w:val="0"/>
      <w:autoSpaceDN w:val="0"/>
      <w:spacing w:before="4" w:line="240" w:lineRule="auto"/>
      <w:ind w:left="110"/>
    </w:pPr>
    <w:rPr>
      <w:rFonts w:ascii="Verdana" w:eastAsia="Verdana" w:hAnsi="Verdana" w:cs="Verdana"/>
      <w:color w:val="auto"/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qz/nl05hlx92m97g_9430nmv_j8zypc0p/T/com.microsoft.Outlook/Outlook%20Temp/Styrke%20-%20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334745-1AA2-4949-8355-B1A78A88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Styrke - brevmal.dotx</Template>
  <TotalTime>6</TotalTime>
  <Pages>2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Lena Nordbø Nedland</cp:lastModifiedBy>
  <cp:revision>3</cp:revision>
  <dcterms:created xsi:type="dcterms:W3CDTF">2024-10-08T08:55:00Z</dcterms:created>
  <dcterms:modified xsi:type="dcterms:W3CDTF">2024-10-08T09:00:00Z</dcterms:modified>
</cp:coreProperties>
</file>